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 w:rsidRPr="003128AE">
        <w:rPr>
          <w:rFonts w:ascii="Calibri" w:eastAsia="Calibri" w:hAnsi="Calibri" w:cs="Calibri"/>
          <w:b/>
          <w:sz w:val="22"/>
          <w:szCs w:val="22"/>
          <w:u w:val="single"/>
        </w:rPr>
        <w:t>GRÁFICOS Y TABLAS</w:t>
      </w:r>
    </w:p>
    <w:p w:rsidR="00271235" w:rsidRPr="009322D4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271235" w:rsidRPr="003128AE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  <w:r w:rsidRPr="003128AE">
        <w:rPr>
          <w:rFonts w:ascii="Calibri" w:eastAsia="Calibri" w:hAnsi="Calibri" w:cs="Calibri"/>
          <w:b/>
          <w:sz w:val="22"/>
          <w:szCs w:val="22"/>
        </w:rPr>
        <w:t xml:space="preserve">Gráfico </w:t>
      </w:r>
      <w:r>
        <w:rPr>
          <w:rFonts w:ascii="Calibri" w:eastAsia="Calibri" w:hAnsi="Calibri" w:cs="Calibri"/>
          <w:b/>
          <w:sz w:val="22"/>
          <w:szCs w:val="22"/>
        </w:rPr>
        <w:t xml:space="preserve">Datos Banco Mundial </w:t>
      </w:r>
      <w:r w:rsidRPr="003128AE">
        <w:rPr>
          <w:rFonts w:ascii="Calibri" w:eastAsia="Calibri" w:hAnsi="Calibri" w:cs="Calibri"/>
          <w:b/>
          <w:sz w:val="22"/>
          <w:szCs w:val="22"/>
        </w:rPr>
        <w:t>1.</w:t>
      </w: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noProof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3737DC91" wp14:editId="75156B3B">
            <wp:extent cx="5312357" cy="36766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17-05-22 01.16.50(2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0" t="9542" r="34042" b="16341"/>
                    <a:stretch/>
                  </pic:blipFill>
                  <pic:spPr bwMode="auto">
                    <a:xfrm>
                      <a:off x="0" y="0"/>
                      <a:ext cx="5334640" cy="3692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Nota: Se comparó el ítem “Gasto en salud, sector público (% del gasto total en salud)” entre Chile, y 2 países pertenecientes a la OCDE, pero que presentaran distintas tendencias.</w:t>
      </w: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Fuente: DatosBancoMundial.org</w:t>
      </w: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Pr="001622B4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  <w:r w:rsidRPr="00751894">
        <w:rPr>
          <w:rFonts w:ascii="Calibri" w:eastAsia="Calibri" w:hAnsi="Calibri" w:cs="Calibri"/>
          <w:b/>
          <w:sz w:val="22"/>
          <w:szCs w:val="22"/>
        </w:rPr>
        <w:t>Gráfico</w:t>
      </w:r>
      <w:r>
        <w:rPr>
          <w:rFonts w:ascii="Calibri" w:eastAsia="Calibri" w:hAnsi="Calibri" w:cs="Calibri"/>
          <w:b/>
          <w:sz w:val="22"/>
          <w:szCs w:val="22"/>
        </w:rPr>
        <w:t xml:space="preserve"> Datos Banco Mundial</w:t>
      </w:r>
      <w:r w:rsidRPr="00751894">
        <w:rPr>
          <w:rFonts w:ascii="Calibri" w:eastAsia="Calibri" w:hAnsi="Calibri" w:cs="Calibri"/>
          <w:b/>
          <w:sz w:val="22"/>
          <w:szCs w:val="22"/>
        </w:rPr>
        <w:t xml:space="preserve"> 2. </w:t>
      </w: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noProof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51BFBE5A" wp14:editId="43F66FB7">
            <wp:extent cx="4991100" cy="3517664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17-05-22 01.22.19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9" t="8483" r="33065" b="14001"/>
                    <a:stretch/>
                  </pic:blipFill>
                  <pic:spPr bwMode="auto">
                    <a:xfrm>
                      <a:off x="0" y="0"/>
                      <a:ext cx="5003779" cy="352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Nota: Se comparó el ítem “Gasto en salud, total (% del PIB)” entre Chile, y 2 países pertenecientes a la OCDE, pero que presentaran distintas tendencias.</w:t>
      </w: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Fuente: DatosBancoMundial.org</w:t>
      </w: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P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 w:rsidRPr="00271235">
        <w:rPr>
          <w:rFonts w:ascii="Calibri" w:eastAsia="Calibri" w:hAnsi="Calibri" w:cs="Calibri"/>
          <w:b/>
          <w:sz w:val="22"/>
          <w:szCs w:val="22"/>
          <w:u w:val="single"/>
        </w:rPr>
        <w:t>Gráfico 3. Composición del Gasto en Salud, hasta el año 2014</w:t>
      </w: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612130" cy="374142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Fuente: </w:t>
      </w:r>
      <w:hyperlink r:id="rId7" w:history="1">
        <w:r w:rsidRPr="00DE1445">
          <w:rPr>
            <w:rStyle w:val="Hipervnculo"/>
            <w:rFonts w:ascii="Calibri" w:eastAsia="Calibri" w:hAnsi="Calibri" w:cs="Calibri"/>
            <w:b/>
            <w:sz w:val="22"/>
            <w:szCs w:val="22"/>
          </w:rPr>
          <w:t>http://ies.minsal.cl/gastos/salud/indicadores</w:t>
        </w:r>
      </w:hyperlink>
      <w:r>
        <w:rPr>
          <w:rFonts w:ascii="Calibri" w:eastAsia="Calibri" w:hAnsi="Calibri" w:cs="Calibri"/>
          <w:b/>
          <w:sz w:val="22"/>
          <w:szCs w:val="22"/>
        </w:rPr>
        <w:t>. Información Económica en Salud</w:t>
      </w: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Tabla 1. </w:t>
      </w:r>
      <w:r w:rsidR="002A2A2C">
        <w:rPr>
          <w:rFonts w:ascii="Calibri" w:eastAsia="Calibri" w:hAnsi="Calibri" w:cs="Calibri"/>
          <w:b/>
          <w:sz w:val="22"/>
          <w:szCs w:val="22"/>
        </w:rPr>
        <w:t>Miles de pesos – Moneda Nacional</w:t>
      </w:r>
    </w:p>
    <w:p w:rsidR="002A2A2C" w:rsidRDefault="002A2A2C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0"/>
        <w:gridCol w:w="2219"/>
        <w:gridCol w:w="2219"/>
        <w:gridCol w:w="2220"/>
      </w:tblGrid>
      <w:tr w:rsidR="00271235" w:rsidTr="00F80F31">
        <w:tc>
          <w:tcPr>
            <w:tcW w:w="2315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5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Presupuesto Inicial</w:t>
            </w:r>
          </w:p>
        </w:tc>
        <w:tc>
          <w:tcPr>
            <w:tcW w:w="2315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Presupuesto Vigente</w:t>
            </w:r>
          </w:p>
        </w:tc>
        <w:tc>
          <w:tcPr>
            <w:tcW w:w="2316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Presupuesto Ejecutado</w:t>
            </w:r>
          </w:p>
        </w:tc>
      </w:tr>
      <w:tr w:rsidR="00271235" w:rsidTr="00F80F31">
        <w:tc>
          <w:tcPr>
            <w:tcW w:w="2315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Cuarto Trimestre 2013</w:t>
            </w:r>
          </w:p>
        </w:tc>
        <w:tc>
          <w:tcPr>
            <w:tcW w:w="2315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4.713.209.055</w:t>
            </w:r>
          </w:p>
        </w:tc>
        <w:tc>
          <w:tcPr>
            <w:tcW w:w="2315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5.107.965.059</w:t>
            </w:r>
          </w:p>
        </w:tc>
        <w:tc>
          <w:tcPr>
            <w:tcW w:w="2316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5.099.431.095</w:t>
            </w:r>
          </w:p>
        </w:tc>
      </w:tr>
      <w:tr w:rsidR="00271235" w:rsidTr="00F80F31">
        <w:tc>
          <w:tcPr>
            <w:tcW w:w="2315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Cuarto Trimestre 2014</w:t>
            </w:r>
          </w:p>
        </w:tc>
        <w:tc>
          <w:tcPr>
            <w:tcW w:w="2315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5.217.428.088</w:t>
            </w:r>
          </w:p>
        </w:tc>
        <w:tc>
          <w:tcPr>
            <w:tcW w:w="2315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5.740.885.980</w:t>
            </w:r>
          </w:p>
        </w:tc>
        <w:tc>
          <w:tcPr>
            <w:tcW w:w="2316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5.793.128.704</w:t>
            </w:r>
          </w:p>
        </w:tc>
      </w:tr>
      <w:tr w:rsidR="00271235" w:rsidTr="00F80F31">
        <w:tc>
          <w:tcPr>
            <w:tcW w:w="2315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Cuarto Trimestre 2015</w:t>
            </w:r>
          </w:p>
        </w:tc>
        <w:tc>
          <w:tcPr>
            <w:tcW w:w="2315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6.059.568.716</w:t>
            </w:r>
          </w:p>
        </w:tc>
        <w:tc>
          <w:tcPr>
            <w:tcW w:w="2315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6.796.417.298</w:t>
            </w:r>
          </w:p>
        </w:tc>
        <w:tc>
          <w:tcPr>
            <w:tcW w:w="2316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6.803.862.354</w:t>
            </w:r>
          </w:p>
        </w:tc>
      </w:tr>
      <w:tr w:rsidR="00271235" w:rsidTr="00F80F31">
        <w:tc>
          <w:tcPr>
            <w:tcW w:w="2315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Cuarto Trimestre 2016</w:t>
            </w:r>
          </w:p>
        </w:tc>
        <w:tc>
          <w:tcPr>
            <w:tcW w:w="2315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6.699.658.239</w:t>
            </w:r>
          </w:p>
        </w:tc>
        <w:tc>
          <w:tcPr>
            <w:tcW w:w="2315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7.461.879.204</w:t>
            </w:r>
          </w:p>
        </w:tc>
        <w:tc>
          <w:tcPr>
            <w:tcW w:w="2316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7.511.479.437</w:t>
            </w:r>
          </w:p>
        </w:tc>
      </w:tr>
      <w:tr w:rsidR="00271235" w:rsidTr="00F80F31">
        <w:tc>
          <w:tcPr>
            <w:tcW w:w="2315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Primer Trimestre 2017</w:t>
            </w:r>
          </w:p>
        </w:tc>
        <w:tc>
          <w:tcPr>
            <w:tcW w:w="2315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7.294.559.106</w:t>
            </w:r>
          </w:p>
        </w:tc>
        <w:tc>
          <w:tcPr>
            <w:tcW w:w="2315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7.295.300.935</w:t>
            </w:r>
          </w:p>
        </w:tc>
        <w:tc>
          <w:tcPr>
            <w:tcW w:w="2316" w:type="dxa"/>
          </w:tcPr>
          <w:p w:rsidR="00271235" w:rsidRDefault="00271235" w:rsidP="00F80F31">
            <w:pPr>
              <w:tabs>
                <w:tab w:val="left" w:pos="0"/>
                <w:tab w:val="left" w:pos="3544"/>
              </w:tabs>
              <w:ind w:right="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2.046.201.643</w:t>
            </w:r>
          </w:p>
        </w:tc>
      </w:tr>
    </w:tbl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F811E0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Fuente: DIPRES</w:t>
      </w: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</w:p>
    <w:p w:rsidR="00271235" w:rsidRPr="00271235" w:rsidRDefault="00271235" w:rsidP="00271235">
      <w:pPr>
        <w:tabs>
          <w:tab w:val="left" w:pos="0"/>
          <w:tab w:val="left" w:pos="3544"/>
        </w:tabs>
        <w:ind w:right="12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271235" w:rsidRPr="002712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35"/>
    <w:rsid w:val="00096640"/>
    <w:rsid w:val="00271235"/>
    <w:rsid w:val="002A2A2C"/>
    <w:rsid w:val="00A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387304-A6C3-48C9-9101-CAB5D605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1235"/>
    <w:pPr>
      <w:widowControl w:val="0"/>
      <w:spacing w:after="0" w:line="240" w:lineRule="auto"/>
    </w:pPr>
    <w:rPr>
      <w:rFonts w:ascii="Garamond" w:eastAsia="Garamond" w:hAnsi="Garamond" w:cs="Garamond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1235"/>
    <w:pPr>
      <w:widowControl w:val="0"/>
      <w:spacing w:after="0" w:line="240" w:lineRule="auto"/>
    </w:pPr>
    <w:rPr>
      <w:rFonts w:ascii="Garamond" w:eastAsia="Garamond" w:hAnsi="Garamond" w:cs="Garamond"/>
      <w:color w:val="000000"/>
      <w:sz w:val="24"/>
      <w:szCs w:val="24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1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es.minsal.cl/gastos/salud/indicado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Ponce Sanchez</dc:creator>
  <cp:keywords/>
  <dc:description/>
  <cp:lastModifiedBy>Diego Ponce Sanchez</cp:lastModifiedBy>
  <cp:revision>2</cp:revision>
  <cp:lastPrinted>2017-06-01T14:05:00Z</cp:lastPrinted>
  <dcterms:created xsi:type="dcterms:W3CDTF">2017-06-01T14:01:00Z</dcterms:created>
  <dcterms:modified xsi:type="dcterms:W3CDTF">2017-06-01T15:59:00Z</dcterms:modified>
</cp:coreProperties>
</file>